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8B" w:rsidRDefault="00E37442">
      <w:pPr>
        <w:pStyle w:val="Ttulo1"/>
        <w:jc w:val="center"/>
        <w:rPr>
          <w:rFonts w:ascii="Times New Roman" w:eastAsia="Malgun Gothic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Malgun Gothic" w:hAnsi="Times New Roman" w:cs="Times New Roman"/>
          <w:sz w:val="22"/>
          <w:szCs w:val="20"/>
          <w:u w:val="single"/>
        </w:rPr>
        <w:t xml:space="preserve">SOLICITUD DE TRÁMITE DE CERTIFICADO DE TRANSEÚNTE </w:t>
      </w:r>
    </w:p>
    <w:p w:rsidR="00A0308B" w:rsidRDefault="00A0308B">
      <w:pPr>
        <w:jc w:val="right"/>
        <w:rPr>
          <w:rFonts w:ascii="Times New Roman" w:eastAsia="Malgun Gothic" w:hAnsi="Times New Roman" w:cs="Times New Roman"/>
          <w:b/>
          <w:bCs/>
          <w:sz w:val="20"/>
          <w:szCs w:val="20"/>
          <w:u w:val="single"/>
        </w:rPr>
      </w:pPr>
    </w:p>
    <w:p w:rsidR="00A0308B" w:rsidRDefault="00E37442">
      <w:pPr>
        <w:jc w:val="right"/>
      </w:pP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>FECHA (</w:t>
      </w:r>
      <w:r>
        <w:rPr>
          <w:rFonts w:ascii="Times New Roman" w:eastAsia="Malgun Gothic" w:hAnsi="Times New Roman" w:cs="Times New Roman"/>
          <w:bCs/>
          <w:sz w:val="20"/>
          <w:szCs w:val="20"/>
        </w:rPr>
        <w:t>DD</w:t>
      </w:r>
      <w:r>
        <w:rPr>
          <w:rFonts w:ascii="Times New Roman" w:eastAsia="Malgun Gothic" w:hAnsi="Times New Roman" w:cs="Times New Roman"/>
          <w:sz w:val="20"/>
          <w:szCs w:val="20"/>
        </w:rPr>
        <w:t>/MM/AA): ___/____/____</w:t>
      </w:r>
    </w:p>
    <w:p w:rsidR="00A0308B" w:rsidRDefault="00E37442">
      <w:pPr>
        <w:jc w:val="right"/>
      </w:pPr>
      <w:proofErr w:type="gramStart"/>
      <w:r>
        <w:rPr>
          <w:rFonts w:ascii="Times New Roman" w:eastAsia="Malgun Gothic" w:hAnsi="Times New Roman" w:cs="Times New Roman"/>
          <w:b/>
          <w:sz w:val="20"/>
          <w:szCs w:val="20"/>
        </w:rPr>
        <w:t>CIUDAD</w:t>
      </w:r>
      <w:r>
        <w:rPr>
          <w:rFonts w:ascii="Times New Roman" w:eastAsia="Malgun Gothic" w:hAnsi="Times New Roman" w:cs="Times New Roman"/>
          <w:sz w:val="20"/>
          <w:szCs w:val="20"/>
        </w:rPr>
        <w:t>:_</w:t>
      </w:r>
      <w:proofErr w:type="gramEnd"/>
      <w:r>
        <w:rPr>
          <w:rFonts w:ascii="Times New Roman" w:eastAsia="Malgun Gothic" w:hAnsi="Times New Roman" w:cs="Times New Roman"/>
          <w:sz w:val="20"/>
          <w:szCs w:val="20"/>
        </w:rPr>
        <w:t>_______________________</w:t>
      </w:r>
    </w:p>
    <w:p w:rsidR="00A0308B" w:rsidRDefault="00A0308B">
      <w:pPr>
        <w:jc w:val="center"/>
        <w:rPr>
          <w:rFonts w:ascii="Times New Roman" w:hAnsi="Times New Roman" w:cs="Times New Roman"/>
          <w:sz w:val="20"/>
          <w:lang w:val="es-MX"/>
        </w:rPr>
      </w:pPr>
    </w:p>
    <w:p w:rsidR="00A0308B" w:rsidRDefault="00E37442">
      <w:pPr>
        <w:jc w:val="center"/>
        <w:rPr>
          <w:rFonts w:ascii="Times New Roman" w:eastAsia="Malgun Gothic" w:hAnsi="Times New Roman" w:cs="Times New Roman"/>
          <w:b/>
          <w:bCs/>
          <w:sz w:val="20"/>
          <w:szCs w:val="20"/>
          <w:lang w:val="es-MX"/>
        </w:rPr>
      </w:pPr>
      <w:r>
        <w:rPr>
          <w:rFonts w:ascii="Times New Roman" w:eastAsia="Malgun Gothic" w:hAnsi="Times New Roman" w:cs="Times New Roman"/>
          <w:b/>
          <w:bCs/>
          <w:sz w:val="20"/>
          <w:szCs w:val="20"/>
          <w:lang w:val="es-MX"/>
        </w:rPr>
        <w:t>SECRETARÍA TÉCNICA DEL CONSEJO DE GOBIERNO DEL RÉGIMEN ESPECIAL DE GALÁPAGOS</w:t>
      </w:r>
    </w:p>
    <w:p w:rsidR="00A0308B" w:rsidRDefault="00A0308B">
      <w:pPr>
        <w:jc w:val="center"/>
        <w:rPr>
          <w:rFonts w:ascii="Times New Roman" w:eastAsia="Malgun Gothic" w:hAnsi="Times New Roman" w:cs="Times New Roman"/>
          <w:b/>
          <w:bCs/>
          <w:sz w:val="20"/>
          <w:szCs w:val="20"/>
          <w:lang w:val="es-MX"/>
        </w:rPr>
      </w:pPr>
    </w:p>
    <w:p w:rsidR="00A0308B" w:rsidRDefault="00E37442">
      <w:pPr>
        <w:rPr>
          <w:rFonts w:ascii="Times New Roman" w:eastAsia="Malgun Gothic" w:hAnsi="Times New Roman" w:cs="Times New Roman"/>
          <w:sz w:val="20"/>
          <w:szCs w:val="20"/>
          <w:lang w:val="es-MX"/>
        </w:rPr>
      </w:pPr>
      <w:r>
        <w:rPr>
          <w:rFonts w:ascii="Times New Roman" w:eastAsia="Malgun Gothic" w:hAnsi="Times New Roman" w:cs="Times New Roman"/>
          <w:sz w:val="20"/>
          <w:szCs w:val="20"/>
          <w:lang w:val="es-MX"/>
        </w:rPr>
        <w:t>Presente.</w:t>
      </w:r>
    </w:p>
    <w:p w:rsidR="00A0308B" w:rsidRDefault="00E37442">
      <w:pPr>
        <w:jc w:val="both"/>
        <w:rPr>
          <w:rFonts w:ascii="Times New Roman" w:eastAsia="Malgun Gothic" w:hAnsi="Times New Roman" w:cs="Times New Roman"/>
          <w:sz w:val="20"/>
          <w:szCs w:val="20"/>
          <w:lang w:val="es-MX"/>
        </w:rPr>
      </w:pPr>
      <w:r>
        <w:rPr>
          <w:rFonts w:ascii="Times New Roman" w:eastAsia="Malgun Gothic" w:hAnsi="Times New Roman" w:cs="Times New Roman"/>
          <w:sz w:val="20"/>
          <w:szCs w:val="20"/>
          <w:lang w:val="es-MX"/>
        </w:rPr>
        <w:t>En mi calidad de residente permanente / residente temporal (representante legal) de la provincia de Galápagos, ante usted comparezco y solicito emitir el correspondiente certificado de Transeúnte para mi auspiciado/a, según los términos expuestos en este documento:</w:t>
      </w:r>
    </w:p>
    <w:p w:rsidR="00A0308B" w:rsidRDefault="00A0308B">
      <w:pPr>
        <w:jc w:val="both"/>
        <w:rPr>
          <w:rFonts w:ascii="Times New Roman" w:eastAsia="Malgun Gothic" w:hAnsi="Times New Roman" w:cs="Times New Roman"/>
          <w:sz w:val="20"/>
          <w:szCs w:val="20"/>
          <w:lang w:val="es-MX"/>
        </w:rPr>
      </w:pPr>
    </w:p>
    <w:p w:rsidR="00A0308B" w:rsidRDefault="00E37442">
      <w:pP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  <w:t xml:space="preserve">TIPO DE CERTIFICADO SOLICITADO- TRANSEÚNTE: (Seleccione 1 categoría) </w:t>
      </w:r>
    </w:p>
    <w:tbl>
      <w:tblPr>
        <w:tblW w:w="9144" w:type="dxa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644"/>
      </w:tblGrid>
      <w:tr w:rsidR="00A0308B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A0308B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Servidor público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29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A0308B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Servidor público/médicos rurales mientras se legaliza su contrato.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3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A0308B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Servidor público de país extranjero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Profesionales de todas las ramas, deportistas y artistas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Profesionales con título de tercer nivel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374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 el  caso de profesionales calificados como peritos, solicitados por agentes fiscales o jueces.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 para oficios de todas las ramas.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Deportistas.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Artistas.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2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 líder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33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Meseros/as de centros de diversión “discotecas” y/o “bares pool/billar”.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37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 adjudicatario de un proceso de Contratación Pública (obra, bienes o servicios).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33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Estudiantes de universidades domiciliadas en la provincia de Galápagos.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Organizaciones no gubernamentales, universidades, instituciones, entidades, las mismas que no estén domiciliadas en la provincia de Galápagos, bajo el auspicio del CGREG.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B01" w:rsidTr="00831E61">
        <w:trPr>
          <w:trHeight w:val="54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Socios estratégicos y/o invitados a reuniones ejecutivas, congresos, talleres, o eventos; organizados por entidades domiciliadas en la provincia de Galápagos: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B01" w:rsidRDefault="005B0B01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08B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Socios, accionistas, administradores, y empleados de las personas jurídicas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Colaboración en atención y prevención de catástrofes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0308B" w:rsidRDefault="00A0308B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Voluntarios, becarios y pasantes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29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A0308B">
            <w:pPr>
              <w:pStyle w:val="Sinespaciado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 el caso de prácticas de estudiantes de la Escuela de Marina Mercante.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308B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Trabajadoras sexuales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70CD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Investigadores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0CD">
        <w:trPr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Científicos</w:t>
            </w:r>
            <w:bookmarkStart w:id="0" w:name="_GoBack"/>
            <w:bookmarkEnd w:id="0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CD" w:rsidRDefault="00FF70CD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08B" w:rsidRDefault="00A0308B">
      <w:pP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</w:pPr>
    </w:p>
    <w:p w:rsidR="00A0308B" w:rsidRDefault="00E37442">
      <w:pP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  <w:t>DATOS DEL AUSPICIANTE:</w:t>
      </w:r>
    </w:p>
    <w:p w:rsidR="00A0308B" w:rsidRDefault="00A0308B">
      <w:pPr>
        <w:rPr>
          <w:rFonts w:ascii="Times New Roman" w:eastAsia="Malgun Gothic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_____________________________________________________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 o Razón Social/ Persona Jurídica: 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C.C./RUC-Persona Jurídica: ________________________________________________________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carnet de residencia: ____________________________________________________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trámite generado por el sistema: 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Dirección de domicilio: ___________________________________________________________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Número de contacto: 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</w:t>
      </w:r>
    </w:p>
    <w:p w:rsidR="00A0308B" w:rsidRDefault="00A0308B">
      <w:pPr>
        <w:rPr>
          <w:rFonts w:ascii="Times New Roman" w:eastAsia="Malgun Gothic" w:hAnsi="Times New Roman" w:cs="Times New Roman"/>
          <w:b/>
          <w:bCs/>
          <w:sz w:val="20"/>
          <w:szCs w:val="20"/>
          <w:u w:val="single"/>
          <w:lang w:val="es-MX"/>
        </w:rPr>
      </w:pPr>
    </w:p>
    <w:p w:rsidR="00A0308B" w:rsidRDefault="00E37442">
      <w:pP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</w:pPr>
      <w:r>
        <w:rPr>
          <w:rFonts w:ascii="Times New Roman" w:eastAsia="Malgun Gothic" w:hAnsi="Times New Roman" w:cs="Times New Roman"/>
          <w:b/>
          <w:sz w:val="20"/>
          <w:szCs w:val="20"/>
          <w:u w:val="single"/>
          <w:lang w:val="es-MX"/>
        </w:rPr>
        <w:t>DATOS DEL BENEFICIARIO:</w:t>
      </w:r>
    </w:p>
    <w:p w:rsidR="00A0308B" w:rsidRDefault="00A0308B">
      <w:pPr>
        <w:rPr>
          <w:rFonts w:ascii="Times New Roman" w:eastAsia="Malgun Gothic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 completos:  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Nro. Cedula de identidad/Pasaporte: 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Correo electrónico: _____________________________________________________________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r>
        <w:rPr>
          <w:rFonts w:ascii="Times New Roman" w:hAnsi="Times New Roman" w:cs="Times New Roman"/>
          <w:bCs/>
          <w:sz w:val="20"/>
          <w:szCs w:val="20"/>
        </w:rPr>
        <w:t>Número de contacto: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A0308B" w:rsidRDefault="00A0308B">
      <w:pPr>
        <w:rPr>
          <w:rFonts w:ascii="Times New Roman" w:hAnsi="Times New Roman" w:cs="Times New Roman"/>
          <w:sz w:val="20"/>
          <w:szCs w:val="20"/>
        </w:rPr>
      </w:pPr>
    </w:p>
    <w:p w:rsidR="00A0308B" w:rsidRDefault="00E37442">
      <w:r>
        <w:rPr>
          <w:rFonts w:ascii="Times New Roman" w:hAnsi="Times New Roman" w:cs="Times New Roman"/>
          <w:bCs/>
          <w:sz w:val="20"/>
          <w:szCs w:val="20"/>
        </w:rPr>
        <w:t>Fecha de ingreso a la provincia (</w:t>
      </w:r>
      <w:r>
        <w:rPr>
          <w:rFonts w:ascii="Times New Roman" w:hAnsi="Times New Roman" w:cs="Times New Roman"/>
          <w:sz w:val="20"/>
          <w:szCs w:val="20"/>
          <w:lang w:val="es-MX"/>
        </w:rPr>
        <w:t>DD/MM/AA): _______________________________________</w:t>
      </w:r>
    </w:p>
    <w:p w:rsidR="00A0308B" w:rsidRDefault="00A0308B">
      <w:pPr>
        <w:rPr>
          <w:rFonts w:ascii="Times New Roman" w:hAnsi="Times New Roman" w:cs="Times New Roman"/>
          <w:sz w:val="20"/>
          <w:szCs w:val="20"/>
          <w:lang w:val="es-MX"/>
        </w:rPr>
      </w:pPr>
    </w:p>
    <w:p w:rsidR="00A0308B" w:rsidRDefault="00E37442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Fecha de salida de la provincia (DD/MM/AA): _______________________________________</w:t>
      </w:r>
    </w:p>
    <w:p w:rsidR="00A0308B" w:rsidRDefault="00A0308B">
      <w:pPr>
        <w:rPr>
          <w:rFonts w:ascii="Times New Roman" w:eastAsia="Malgun Gothic" w:hAnsi="Times New Roman" w:cs="Times New Roman"/>
          <w:sz w:val="20"/>
          <w:szCs w:val="20"/>
          <w:lang w:val="es-MX"/>
        </w:rPr>
      </w:pPr>
    </w:p>
    <w:p w:rsidR="00A0308B" w:rsidRDefault="00E37442">
      <w:pPr>
        <w:jc w:val="both"/>
      </w:pPr>
      <w:r>
        <w:rPr>
          <w:rFonts w:ascii="Times New Roman" w:eastAsia="Malgun Gothic" w:hAnsi="Times New Roman" w:cs="Times New Roman"/>
          <w:sz w:val="20"/>
          <w:szCs w:val="20"/>
          <w:lang w:val="es-MX"/>
        </w:rPr>
        <w:t xml:space="preserve">Para el caso, que los beneficiarios sean más de uno y estén contemplado en el mismo número de trámite anexar a este formulario, conforme consta la información de </w:t>
      </w:r>
      <w:r>
        <w:t>la siguiente matriz: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1275"/>
        <w:gridCol w:w="911"/>
        <w:gridCol w:w="1616"/>
        <w:gridCol w:w="1310"/>
        <w:gridCol w:w="1311"/>
        <w:gridCol w:w="1437"/>
      </w:tblGrid>
      <w:tr w:rsidR="00A0308B">
        <w:trPr>
          <w:trHeight w:val="250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LISTADO DE BENEFICIARIOS DE CERTIFICADO DE TRANSEÚNTE</w:t>
            </w:r>
          </w:p>
        </w:tc>
      </w:tr>
      <w:tr w:rsidR="00A0308B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Nro. Trámite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Nombre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Apellido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No. Identificación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Nacionalidad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Fecha Ingreso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Fecha  Salida</w:t>
            </w:r>
          </w:p>
        </w:tc>
      </w:tr>
      <w:tr w:rsidR="00A0308B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A0308B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A0308B">
        <w:trPr>
          <w:trHeight w:val="250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0308B" w:rsidRDefault="00E3744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:rsidR="00A0308B" w:rsidRDefault="00A0308B">
      <w:pPr>
        <w:rPr>
          <w:rFonts w:ascii="Times New Roman" w:eastAsia="Malgun Gothic" w:hAnsi="Times New Roman" w:cs="Times New Roman"/>
          <w:sz w:val="20"/>
          <w:szCs w:val="20"/>
          <w:lang w:val="es-MX"/>
        </w:rPr>
      </w:pPr>
    </w:p>
    <w:p w:rsidR="00A0308B" w:rsidRDefault="00A0308B">
      <w:pPr>
        <w:rPr>
          <w:rFonts w:ascii="Times New Roman" w:eastAsia="Malgun Gothic" w:hAnsi="Times New Roman" w:cs="Times New Roman"/>
          <w:sz w:val="20"/>
          <w:szCs w:val="20"/>
          <w:lang w:val="es-MX"/>
        </w:rPr>
      </w:pPr>
    </w:p>
    <w:p w:rsidR="00A0308B" w:rsidRDefault="00E37442">
      <w:pPr>
        <w:pStyle w:val="Textoindependiente"/>
        <w:spacing w:after="113"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Yo,_________________________________________________(nombres y apellidos), con cédula de ciudadanía nro. _____________________ por mis propios y personales derechos (o en legal representación de la persona jurídica identificada en este documento), </w:t>
      </w:r>
      <w:r>
        <w:rPr>
          <w:rFonts w:ascii="Times New Roman" w:hAnsi="Times New Roman" w:cs="Times New Roman"/>
          <w:b/>
          <w:sz w:val="20"/>
          <w:szCs w:val="20"/>
        </w:rPr>
        <w:t>DECLARO</w:t>
      </w:r>
      <w:r>
        <w:rPr>
          <w:rFonts w:ascii="Times New Roman" w:hAnsi="Times New Roman" w:cs="Times New Roman"/>
          <w:sz w:val="20"/>
          <w:szCs w:val="20"/>
        </w:rPr>
        <w:t xml:space="preserve"> que lo consignado en este formulario se encuentra en absoluta correspondencia con la verdad, que conozco y entiendo las normas vigentes, que estoy consciente y asumo las consecuencias de presentar información falsa o de inducir en error por medio de la presente a la Autoridad, por lo que </w:t>
      </w:r>
      <w:r>
        <w:rPr>
          <w:rFonts w:ascii="Times New Roman" w:hAnsi="Times New Roman" w:cs="Times New Roman"/>
          <w:b/>
          <w:sz w:val="20"/>
          <w:szCs w:val="20"/>
        </w:rPr>
        <w:lastRenderedPageBreak/>
        <w:t>DECLARO</w:t>
      </w:r>
      <w:r>
        <w:rPr>
          <w:rFonts w:ascii="Times New Roman" w:hAnsi="Times New Roman" w:cs="Times New Roman"/>
          <w:sz w:val="20"/>
          <w:szCs w:val="20"/>
        </w:rPr>
        <w:t xml:space="preserve"> ser responsable de toda la información generada por el presente y asumo las consecuencias legales del mismo, y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AUTORIZO </w:t>
      </w:r>
      <w:r>
        <w:rPr>
          <w:rFonts w:ascii="Times New Roman" w:hAnsi="Times New Roman" w:cs="Times New Roman"/>
          <w:bCs/>
          <w:sz w:val="20"/>
          <w:szCs w:val="20"/>
        </w:rPr>
        <w:t>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Consejo de Gobierno del Régimen Especial de Galápagos</w:t>
      </w:r>
      <w:r>
        <w:rPr>
          <w:rFonts w:ascii="Times New Roman" w:hAnsi="Times New Roman" w:cs="Times New Roman"/>
          <w:bCs/>
          <w:sz w:val="20"/>
          <w:szCs w:val="20"/>
        </w:rPr>
        <w:t>, para que realice todas las investigaciones pertinentes sobre la veracidad de la información declarada en el presente instrumento.</w:t>
      </w:r>
    </w:p>
    <w:p w:rsidR="00A0308B" w:rsidRDefault="00E37442">
      <w:pPr>
        <w:pStyle w:val="Textoindependiente"/>
        <w:spacing w:after="113"/>
        <w:jc w:val="both"/>
      </w:pPr>
      <w:r>
        <w:rPr>
          <w:rFonts w:ascii="Times New Roman" w:eastAsia="Malgun Gothic" w:hAnsi="Times New Roman" w:cs="Times New Roman"/>
          <w:sz w:val="20"/>
          <w:szCs w:val="20"/>
        </w:rPr>
        <w:t xml:space="preserve">En concordancia con lo establecido en el Art. 270 </w:t>
      </w:r>
      <w:r>
        <w:rPr>
          <w:rFonts w:ascii="Times New Roman" w:eastAsia="Malgun Gothic" w:hAnsi="Times New Roman" w:cs="Times New Roman"/>
          <w:b/>
          <w:sz w:val="20"/>
          <w:szCs w:val="20"/>
        </w:rPr>
        <w:t>del Código Orgánico Integral Penal</w:t>
      </w:r>
      <w:r>
        <w:rPr>
          <w:rFonts w:ascii="Times New Roman" w:eastAsia="Malgun Gothic" w:hAnsi="Times New Roman" w:cs="Times New Roman"/>
          <w:sz w:val="20"/>
          <w:szCs w:val="20"/>
        </w:rPr>
        <w:t>.</w:t>
      </w:r>
    </w:p>
    <w:p w:rsidR="00A0308B" w:rsidRDefault="00E37442">
      <w:pPr>
        <w:pStyle w:val="Textoindependiente"/>
        <w:spacing w:after="113"/>
        <w:jc w:val="both"/>
        <w:rPr>
          <w:rFonts w:ascii="Times New Roman" w:eastAsia="Malgun Gothic" w:hAnsi="Times New Roman" w:cs="Times New Roman"/>
          <w:b/>
          <w:bCs/>
          <w:sz w:val="20"/>
          <w:szCs w:val="20"/>
        </w:rPr>
      </w:pPr>
      <w:r>
        <w:rPr>
          <w:rFonts w:ascii="Times New Roman" w:eastAsia="Malgun Gothic" w:hAnsi="Times New Roman" w:cs="Times New Roman"/>
          <w:b/>
          <w:bCs/>
          <w:sz w:val="20"/>
          <w:szCs w:val="20"/>
        </w:rPr>
        <w:t xml:space="preserve">Nota: </w:t>
      </w:r>
    </w:p>
    <w:p w:rsidR="00A0308B" w:rsidRDefault="00E37442">
      <w:pPr>
        <w:numPr>
          <w:ilvl w:val="0"/>
          <w:numId w:val="2"/>
        </w:numPr>
        <w:jc w:val="both"/>
        <w:rPr>
          <w:rStyle w:val="Fuentedeprrafopredeter1"/>
          <w:rFonts w:ascii="Times New Roman" w:eastAsia="Malgun Gothic" w:hAnsi="Times New Roman" w:cs="Times New Roman"/>
          <w:sz w:val="16"/>
          <w:szCs w:val="20"/>
        </w:rPr>
      </w:pP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>Para solicitar la calificación bajo la categoría migratoria de transeúnte, los auspiciantes deberán generar en el Sistema Informático del Consejo de Gobierno del Régimen Especial de la provincia de Galápagos y presentar el trámite con al menos (3) tres días hábiles de anticipación al ingreso del beneficiario a la provincia de Galápagos, excepto los casos de fuerza mayor o para atender emergencias debidamente justificadas.</w:t>
      </w:r>
    </w:p>
    <w:p w:rsidR="00A0308B" w:rsidRDefault="00E37442">
      <w:pPr>
        <w:numPr>
          <w:ilvl w:val="0"/>
          <w:numId w:val="2"/>
        </w:numPr>
        <w:jc w:val="both"/>
        <w:rPr>
          <w:rStyle w:val="Fuentedeprrafopredeter1"/>
          <w:rFonts w:ascii="Times New Roman" w:eastAsia="Malgun Gothic" w:hAnsi="Times New Roman" w:cs="Times New Roman"/>
          <w:sz w:val="16"/>
          <w:szCs w:val="20"/>
        </w:rPr>
      </w:pP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 xml:space="preserve">Para solicitar la extensión de transeúnte se deberá realizar con al menos (3) tres días hábiles de </w:t>
      </w: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ab/>
        <w:t xml:space="preserve">anticipación al vencimiento de la categoría migratoria, siempre y cuando el beneficiario se </w:t>
      </w: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ab/>
        <w:t xml:space="preserve">encuentre dentro de la Provincia y su calificación de transeúnte este vigente, excepto los casos </w:t>
      </w: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ab/>
        <w:t>de fuerza mayor o para atender emergencias debidamente justificadas.</w:t>
      </w:r>
    </w:p>
    <w:p w:rsidR="00A0308B" w:rsidRDefault="00E37442">
      <w:pPr>
        <w:numPr>
          <w:ilvl w:val="0"/>
          <w:numId w:val="2"/>
        </w:numPr>
        <w:jc w:val="both"/>
        <w:rPr>
          <w:rFonts w:ascii="Times New Roman" w:eastAsia="Malgun Gothic" w:hAnsi="Times New Roman" w:cs="Times New Roman"/>
          <w:sz w:val="16"/>
          <w:szCs w:val="20"/>
        </w:rPr>
      </w:pPr>
      <w:r>
        <w:rPr>
          <w:rStyle w:val="Fuentedeprrafopredeter1"/>
          <w:rFonts w:ascii="Times New Roman" w:eastAsia="Malgun Gothic" w:hAnsi="Times New Roman" w:cs="Times New Roman"/>
          <w:sz w:val="16"/>
          <w:szCs w:val="20"/>
        </w:rPr>
        <w:t xml:space="preserve">A </w:t>
      </w:r>
      <w:r>
        <w:rPr>
          <w:rStyle w:val="Fuentedeprrafopredeter1"/>
          <w:rFonts w:ascii="Times New Roman" w:hAnsi="Times New Roman" w:cs="Times New Roman"/>
          <w:sz w:val="16"/>
          <w:szCs w:val="20"/>
        </w:rPr>
        <w:t>partir de la entrega f</w:t>
      </w:r>
      <w:r>
        <w:rPr>
          <w:rFonts w:ascii="Times New Roman" w:hAnsi="Times New Roman" w:cs="Times New Roman"/>
          <w:sz w:val="16"/>
          <w:szCs w:val="20"/>
        </w:rPr>
        <w:t>ísica del presente documento conjuntamente con los requisitos establecidos en la normativa legal vigente, se procederá con el trámite respectivo</w:t>
      </w:r>
      <w:r>
        <w:rPr>
          <w:rFonts w:ascii="Times New Roman" w:hAnsi="Times New Roman" w:cs="Times New Roman"/>
          <w:sz w:val="16"/>
          <w:szCs w:val="20"/>
          <w:lang w:val="es-MX"/>
        </w:rPr>
        <w:t>.</w:t>
      </w:r>
    </w:p>
    <w:p w:rsidR="00A0308B" w:rsidRDefault="00E37442">
      <w:pPr>
        <w:pStyle w:val="Textoindependiente"/>
        <w:numPr>
          <w:ilvl w:val="0"/>
          <w:numId w:val="2"/>
        </w:numPr>
        <w:spacing w:after="113"/>
        <w:jc w:val="both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sz w:val="16"/>
          <w:szCs w:val="20"/>
        </w:rPr>
        <w:t>Los auspiciantes son responsables de la calificación, renovación o revocatoria de una categoría migratoria, por lo tanto deberán garantizar que las personas que ingresen a la provincia de Galápagos bajo su auspicio, cumplan con las funciones y trabajos para los cuales fue autorizado su ingreso y en caso de la terminación laboral o contractual, estarán obligados a realizar la revocatoria respectiva ante el Consejo de Gobierno de la Provincia de Galápagos y de que su auspiciado abandone la provincia.</w:t>
      </w:r>
    </w:p>
    <w:p w:rsidR="00A0308B" w:rsidRDefault="00A0308B">
      <w:pPr>
        <w:pStyle w:val="Textoindependiente"/>
        <w:spacing w:after="113"/>
        <w:jc w:val="both"/>
        <w:rPr>
          <w:rFonts w:ascii="Times New Roman" w:eastAsia="Malgun Gothic" w:hAnsi="Times New Roman" w:cs="Times New Roman"/>
          <w:sz w:val="20"/>
          <w:szCs w:val="20"/>
        </w:rPr>
      </w:pPr>
    </w:p>
    <w:p w:rsidR="00A0308B" w:rsidRDefault="00E3744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Atentamente,</w:t>
      </w:r>
    </w:p>
    <w:p w:rsidR="00A0308B" w:rsidRDefault="00A0308B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</w:p>
    <w:p w:rsidR="00A0308B" w:rsidRDefault="00E37442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____________________________</w:t>
      </w:r>
    </w:p>
    <w:p w:rsidR="00A0308B" w:rsidRDefault="00E37442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(Firma)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Nombres y Apellidos/Representante Legal: ____________________________________________</w:t>
      </w:r>
    </w:p>
    <w:p w:rsidR="00A0308B" w:rsidRDefault="00A0308B">
      <w:pPr>
        <w:rPr>
          <w:rFonts w:ascii="Times New Roman" w:hAnsi="Times New Roman" w:cs="Times New Roman"/>
          <w:bCs/>
          <w:sz w:val="20"/>
          <w:szCs w:val="20"/>
        </w:rPr>
      </w:pPr>
    </w:p>
    <w:p w:rsidR="00A0308B" w:rsidRDefault="00E3744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C.C./RUC: ______________________________________________________________________</w:t>
      </w:r>
    </w:p>
    <w:p w:rsidR="00A0308B" w:rsidRDefault="00E37442">
      <w:pPr>
        <w:pStyle w:val="Textoindependiente"/>
        <w:spacing w:after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sectPr w:rsidR="00A03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11" w:right="1134" w:bottom="1780" w:left="1134" w:header="12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EE" w:rsidRDefault="005E0FEE">
      <w:r>
        <w:separator/>
      </w:r>
    </w:p>
  </w:endnote>
  <w:endnote w:type="continuationSeparator" w:id="0">
    <w:p w:rsidR="005E0FEE" w:rsidRDefault="005E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A030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E3744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E3744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EE" w:rsidRDefault="005E0FEE">
      <w:r>
        <w:separator/>
      </w:r>
    </w:p>
  </w:footnote>
  <w:footnote w:type="continuationSeparator" w:id="0">
    <w:p w:rsidR="005E0FEE" w:rsidRDefault="005E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A030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E3744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B" w:rsidRDefault="00E3744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4343"/>
    <w:multiLevelType w:val="multilevel"/>
    <w:tmpl w:val="519AF0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bCs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bCs/>
        <w:color w:val="000000"/>
      </w:rPr>
    </w:lvl>
  </w:abstractNum>
  <w:abstractNum w:abstractNumId="1" w15:restartNumberingAfterBreak="0">
    <w:nsid w:val="737B7BDE"/>
    <w:multiLevelType w:val="multilevel"/>
    <w:tmpl w:val="797AD18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8B"/>
    <w:rsid w:val="000B7040"/>
    <w:rsid w:val="005B0B01"/>
    <w:rsid w:val="005E0FEE"/>
    <w:rsid w:val="00A0308B"/>
    <w:rsid w:val="00E37442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E38B"/>
  <w15:docId w15:val="{8DAD9D52-238A-474A-9A79-62415993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 w:line="360" w:lineRule="auto"/>
      <w:ind w:left="708"/>
      <w:outlineLvl w:val="0"/>
    </w:pPr>
    <w:rPr>
      <w:rFonts w:eastAsia="Times New Roman"/>
      <w:b/>
      <w:color w:val="365F9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F1ED4"/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F1ED4"/>
    <w:rPr>
      <w:rFonts w:eastAsiaTheme="minorEastAsia"/>
    </w:rPr>
  </w:style>
  <w:style w:type="character" w:customStyle="1" w:styleId="WW8Num2z0">
    <w:name w:val="WW8Num2z0"/>
    <w:qFormat/>
    <w:rPr>
      <w:rFonts w:ascii="Symbol" w:hAnsi="Symbol" w:cs="Symbol"/>
      <w:b/>
      <w:bCs/>
      <w:color w:val="000000"/>
      <w:sz w:val="18"/>
      <w:szCs w:val="18"/>
    </w:rPr>
  </w:style>
  <w:style w:type="character" w:customStyle="1" w:styleId="WW8Num2z1">
    <w:name w:val="WW8Num2z1"/>
    <w:qFormat/>
    <w:rPr>
      <w:rFonts w:ascii="Times New Roman" w:hAnsi="Times New Roman" w:cs="Times New Roman"/>
      <w:b/>
      <w:bCs/>
      <w:color w:val="000000"/>
    </w:rPr>
  </w:style>
  <w:style w:type="character" w:customStyle="1" w:styleId="Fuentedeprrafopredeter1">
    <w:name w:val="Fuente de párrafo predeter.1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paragraph" w:styleId="Sinespaciado">
    <w:name w:val="No Spacing"/>
    <w:qFormat/>
    <w:rPr>
      <w:rFonts w:cs="Calibri"/>
      <w:sz w:val="22"/>
      <w:szCs w:val="22"/>
      <w:lang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F501-90EC-4675-BAFC-5429CEBA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Stalin Puga</cp:lastModifiedBy>
  <cp:revision>6</cp:revision>
  <dcterms:created xsi:type="dcterms:W3CDTF">2025-09-11T20:41:00Z</dcterms:created>
  <dcterms:modified xsi:type="dcterms:W3CDTF">2025-10-27T21:57:00Z</dcterms:modified>
  <dc:language>es-EC</dc:language>
</cp:coreProperties>
</file>